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08AA" w14:textId="77777777" w:rsidR="00424A5A" w:rsidRPr="00157BD7" w:rsidRDefault="00424A5A">
      <w:pPr>
        <w:rPr>
          <w:rFonts w:ascii="Tahoma" w:hAnsi="Tahoma" w:cs="Tahoma"/>
          <w:sz w:val="20"/>
          <w:szCs w:val="20"/>
        </w:rPr>
      </w:pPr>
    </w:p>
    <w:p w14:paraId="03443A54" w14:textId="77777777" w:rsidR="00424A5A" w:rsidRPr="00157BD7" w:rsidRDefault="00424A5A">
      <w:pPr>
        <w:rPr>
          <w:rFonts w:ascii="Tahoma" w:hAnsi="Tahoma" w:cs="Tahoma"/>
          <w:sz w:val="20"/>
          <w:szCs w:val="20"/>
        </w:rPr>
      </w:pPr>
    </w:p>
    <w:p w14:paraId="6B7E5073" w14:textId="77777777" w:rsidR="00424A5A" w:rsidRPr="00157BD7" w:rsidRDefault="00424A5A" w:rsidP="00424A5A">
      <w:pPr>
        <w:rPr>
          <w:rFonts w:ascii="Tahoma" w:hAnsi="Tahoma" w:cs="Tahoma"/>
          <w:sz w:val="20"/>
          <w:szCs w:val="20"/>
        </w:rPr>
      </w:pPr>
    </w:p>
    <w:p w14:paraId="67E144DD" w14:textId="77777777" w:rsidR="00424A5A" w:rsidRPr="00157BD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57BD7" w14:paraId="4A4B9444" w14:textId="77777777">
        <w:tc>
          <w:tcPr>
            <w:tcW w:w="1080" w:type="dxa"/>
            <w:vAlign w:val="center"/>
          </w:tcPr>
          <w:p w14:paraId="481BB138" w14:textId="77777777" w:rsidR="00424A5A" w:rsidRPr="00157BD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96A9080" w14:textId="2E3E5A21" w:rsidR="00424A5A" w:rsidRPr="00157BD7" w:rsidRDefault="00466DDA" w:rsidP="00B26B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B26BAC" w:rsidRPr="00157BD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08C0" w:rsidRPr="00157BD7">
              <w:rPr>
                <w:rFonts w:ascii="Tahoma" w:hAnsi="Tahoma" w:cs="Tahoma"/>
                <w:color w:val="0000FF"/>
                <w:sz w:val="20"/>
                <w:szCs w:val="20"/>
              </w:rPr>
              <w:t>87</w:t>
            </w:r>
            <w:r w:rsidRPr="00157BD7">
              <w:rPr>
                <w:rFonts w:ascii="Tahoma" w:hAnsi="Tahoma" w:cs="Tahoma"/>
                <w:color w:val="0000FF"/>
                <w:sz w:val="20"/>
                <w:szCs w:val="20"/>
              </w:rPr>
              <w:t>/20</w:t>
            </w:r>
            <w:r w:rsidR="00B26BAC" w:rsidRPr="00157BD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08C0" w:rsidRPr="00157BD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26BAC" w:rsidRPr="00157BD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38367291" w14:textId="77777777" w:rsidR="00424A5A" w:rsidRPr="00157BD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D5E604" w14:textId="77777777" w:rsidR="00424A5A" w:rsidRPr="00157BD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7E5E9E9" w14:textId="1582C2F0" w:rsidR="00424A5A" w:rsidRPr="00157BD7" w:rsidRDefault="00B26BAC" w:rsidP="00B26B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7728" behindDoc="1" locked="0" layoutInCell="1" allowOverlap="1" wp14:anchorId="0FB2F044" wp14:editId="5EB816F3">
                  <wp:simplePos x="0" y="0"/>
                  <wp:positionH relativeFrom="column">
                    <wp:posOffset>-4399280</wp:posOffset>
                  </wp:positionH>
                  <wp:positionV relativeFrom="paragraph">
                    <wp:posOffset>-930275</wp:posOffset>
                  </wp:positionV>
                  <wp:extent cx="4492625" cy="1437005"/>
                  <wp:effectExtent l="0" t="0" r="0" b="0"/>
                  <wp:wrapNone/>
                  <wp:docPr id="5" name="Picture 5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143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8C0" w:rsidRPr="00157BD7">
              <w:rPr>
                <w:rFonts w:ascii="Tahoma" w:hAnsi="Tahoma" w:cs="Tahoma"/>
                <w:color w:val="0000FF"/>
                <w:sz w:val="20"/>
                <w:szCs w:val="20"/>
              </w:rPr>
              <w:t>D-179/22-G</w:t>
            </w:r>
          </w:p>
        </w:tc>
      </w:tr>
      <w:tr w:rsidR="00424A5A" w:rsidRPr="00157BD7" w14:paraId="56AC9D41" w14:textId="77777777">
        <w:tc>
          <w:tcPr>
            <w:tcW w:w="1080" w:type="dxa"/>
            <w:vAlign w:val="center"/>
          </w:tcPr>
          <w:p w14:paraId="5083E206" w14:textId="77777777" w:rsidR="00424A5A" w:rsidRPr="00157BD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E82DA8A" w14:textId="03BC71D5" w:rsidR="00424A5A" w:rsidRPr="00157BD7" w:rsidRDefault="002A4ECD" w:rsidP="00B26B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0808C0" w:rsidRPr="00157BD7">
              <w:rPr>
                <w:rFonts w:ascii="Tahoma" w:hAnsi="Tahoma" w:cs="Tahoma"/>
                <w:color w:val="0000FF"/>
                <w:sz w:val="20"/>
                <w:szCs w:val="20"/>
              </w:rPr>
              <w:t>.9.2022</w:t>
            </w:r>
          </w:p>
        </w:tc>
        <w:tc>
          <w:tcPr>
            <w:tcW w:w="1080" w:type="dxa"/>
            <w:vAlign w:val="center"/>
          </w:tcPr>
          <w:p w14:paraId="2D06E296" w14:textId="77777777" w:rsidR="00424A5A" w:rsidRPr="00157BD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2F511B" w14:textId="77777777" w:rsidR="00424A5A" w:rsidRPr="00157BD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E4776FD" w14:textId="6D82696B" w:rsidR="00424A5A" w:rsidRPr="00157BD7" w:rsidRDefault="00466DDA" w:rsidP="00B26B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B26BAC" w:rsidRPr="00157BD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808C0" w:rsidRPr="00157BD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157BD7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0808C0" w:rsidRPr="00157BD7">
              <w:rPr>
                <w:rFonts w:ascii="Tahoma" w:hAnsi="Tahoma" w:cs="Tahoma"/>
                <w:color w:val="0000FF"/>
                <w:sz w:val="20"/>
                <w:szCs w:val="20"/>
              </w:rPr>
              <w:t>001063</w:t>
            </w:r>
            <w:r w:rsidRPr="00157BD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37199C2F" w14:textId="77777777" w:rsidR="00424A5A" w:rsidRPr="00157BD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C897B2F" w14:textId="77777777" w:rsidR="00556816" w:rsidRPr="00157BD7" w:rsidRDefault="00556816">
      <w:pPr>
        <w:rPr>
          <w:rFonts w:ascii="Tahoma" w:hAnsi="Tahoma" w:cs="Tahoma"/>
          <w:sz w:val="20"/>
          <w:szCs w:val="20"/>
        </w:rPr>
      </w:pPr>
    </w:p>
    <w:p w14:paraId="7147982E" w14:textId="77777777" w:rsidR="00556816" w:rsidRPr="00157BD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57BD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62A6224E" w14:textId="77777777" w:rsidR="00556816" w:rsidRPr="00157BD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57BD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A7F0572" w14:textId="77777777" w:rsidR="00556816" w:rsidRPr="00157BD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57BD7" w14:paraId="29584920" w14:textId="77777777">
        <w:tc>
          <w:tcPr>
            <w:tcW w:w="9288" w:type="dxa"/>
          </w:tcPr>
          <w:p w14:paraId="1600AA9A" w14:textId="77777777" w:rsidR="009932A5" w:rsidRPr="00157BD7" w:rsidRDefault="009932A5" w:rsidP="009932A5">
            <w:pPr>
              <w:pStyle w:val="EndnoteText"/>
              <w:rPr>
                <w:rFonts w:ascii="Tahoma" w:hAnsi="Tahoma" w:cs="Tahoma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932A5" w:rsidRPr="00157BD7" w14:paraId="625CF281" w14:textId="77777777" w:rsidTr="002337BD">
              <w:tc>
                <w:tcPr>
                  <w:tcW w:w="9288" w:type="dxa"/>
                </w:tcPr>
                <w:p w14:paraId="329D94A9" w14:textId="1174BF19" w:rsidR="009932A5" w:rsidRPr="00157BD7" w:rsidRDefault="000808C0" w:rsidP="009932A5">
                  <w:pPr>
                    <w:pStyle w:val="EndnoteText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  <w:r w:rsidRPr="00157BD7">
                    <w:rPr>
                      <w:rFonts w:ascii="Tahoma" w:hAnsi="Tahoma" w:cs="Tahoma"/>
                      <w:b/>
                      <w:szCs w:val="20"/>
                    </w:rPr>
                    <w:t>Izgradnja kolesarske povezave in premostitvenega objekta: Rateče - Planica</w:t>
                  </w:r>
                </w:p>
              </w:tc>
            </w:tr>
          </w:tbl>
          <w:p w14:paraId="22D03A46" w14:textId="77777777" w:rsidR="00556816" w:rsidRPr="00157BD7" w:rsidRDefault="0055681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3AFA2538" w14:textId="77777777" w:rsidR="00556816" w:rsidRPr="00157BD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2972B1F5" w14:textId="77777777" w:rsidR="004B34B5" w:rsidRPr="00157BD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021CAF6" w14:textId="76AF5B50" w:rsidR="000646A9" w:rsidRPr="00157BD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57BD7">
        <w:rPr>
          <w:rFonts w:ascii="Tahoma" w:hAnsi="Tahoma" w:cs="Tahoma"/>
          <w:szCs w:val="20"/>
        </w:rPr>
        <w:t>Obvestilo o spremembi razpisne dokumentacije je objavlj</w:t>
      </w:r>
      <w:r w:rsidR="00157BD7">
        <w:rPr>
          <w:rFonts w:ascii="Tahoma" w:hAnsi="Tahoma" w:cs="Tahoma"/>
          <w:szCs w:val="20"/>
        </w:rPr>
        <w:t>eno na "Portalu javnih naročil".</w:t>
      </w:r>
    </w:p>
    <w:p w14:paraId="1B7419BC" w14:textId="77777777" w:rsidR="004B34B5" w:rsidRPr="00157BD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00BF705" w14:textId="77777777" w:rsidR="00556816" w:rsidRPr="00157BD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57BD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57BD7" w14:paraId="3796F651" w14:textId="77777777" w:rsidTr="00F43809">
        <w:trPr>
          <w:trHeight w:val="1686"/>
        </w:trPr>
        <w:tc>
          <w:tcPr>
            <w:tcW w:w="9287" w:type="dxa"/>
          </w:tcPr>
          <w:p w14:paraId="76105DB8" w14:textId="503E8528" w:rsidR="00466DDA" w:rsidRPr="00157BD7" w:rsidRDefault="00BB61B9" w:rsidP="009932A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Naročnik objavlja spremenjena n</w:t>
            </w:r>
            <w:bookmarkStart w:id="0" w:name="_GoBack"/>
            <w:bookmarkEnd w:id="0"/>
            <w:r w:rsidR="009932A5" w:rsidRPr="00157BD7">
              <w:rPr>
                <w:rFonts w:ascii="Tahoma" w:hAnsi="Tahoma" w:cs="Tahoma"/>
                <w:b/>
                <w:szCs w:val="20"/>
              </w:rPr>
              <w:t>avodila za pripravo ponudbe</w:t>
            </w:r>
            <w:r w:rsidR="00466DDA" w:rsidRPr="00157BD7">
              <w:rPr>
                <w:rFonts w:ascii="Tahoma" w:hAnsi="Tahoma" w:cs="Tahoma"/>
                <w:b/>
                <w:szCs w:val="20"/>
              </w:rPr>
              <w:t>.</w:t>
            </w:r>
            <w:r w:rsidR="00B26BAC" w:rsidRPr="00157BD7">
              <w:rPr>
                <w:rFonts w:ascii="Tahoma" w:hAnsi="Tahoma" w:cs="Tahoma"/>
                <w:b/>
                <w:szCs w:val="20"/>
              </w:rPr>
              <w:t xml:space="preserve"> Spremembe so v točkah 3.2.</w:t>
            </w:r>
            <w:r w:rsidR="000808C0" w:rsidRPr="00157BD7">
              <w:rPr>
                <w:rFonts w:ascii="Tahoma" w:hAnsi="Tahoma" w:cs="Tahoma"/>
                <w:b/>
                <w:szCs w:val="20"/>
              </w:rPr>
              <w:t xml:space="preserve">4. </w:t>
            </w:r>
            <w:r w:rsidR="007D4B55" w:rsidRPr="00157BD7">
              <w:rPr>
                <w:rFonts w:ascii="Tahoma" w:hAnsi="Tahoma" w:cs="Tahoma"/>
                <w:b/>
                <w:szCs w:val="20"/>
              </w:rPr>
              <w:t xml:space="preserve">in 3.2.5 </w:t>
            </w:r>
          </w:p>
          <w:p w14:paraId="6CE8530D" w14:textId="77777777" w:rsidR="00B26BAC" w:rsidRPr="00157BD7" w:rsidRDefault="00B26BAC" w:rsidP="009932A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C8A60F2" w14:textId="4D133013" w:rsidR="000E6580" w:rsidRPr="00157BD7" w:rsidRDefault="00B26BAC" w:rsidP="00C3758C">
            <w:pPr>
              <w:keepNext/>
              <w:tabs>
                <w:tab w:val="left" w:pos="567"/>
              </w:tabs>
              <w:spacing w:before="60"/>
              <w:ind w:left="589" w:hanging="58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b/>
                <w:sz w:val="20"/>
                <w:szCs w:val="20"/>
              </w:rPr>
              <w:t>3.2.</w:t>
            </w:r>
            <w:r w:rsidR="000E6580" w:rsidRPr="00157BD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157BD7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E6580" w:rsidRPr="00157BD7">
              <w:rPr>
                <w:rFonts w:ascii="Tahoma" w:hAnsi="Tahoma" w:cs="Tahoma"/>
                <w:sz w:val="20"/>
                <w:szCs w:val="20"/>
              </w:rPr>
              <w:t xml:space="preserve">Zagotovljen mora biti </w:t>
            </w:r>
            <w:r w:rsidR="000E6580" w:rsidRPr="00157B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vodja del za </w:t>
            </w:r>
            <w:bookmarkStart w:id="1" w:name="_Hlk94190833"/>
            <w:r w:rsidR="000E6580" w:rsidRPr="00157BD7">
              <w:rPr>
                <w:rFonts w:ascii="Tahoma" w:hAnsi="Tahoma" w:cs="Tahoma"/>
                <w:b/>
                <w:bCs/>
                <w:sz w:val="20"/>
                <w:szCs w:val="20"/>
              </w:rPr>
              <w:t>izgradnjo jeklenega premostitvenega objekt</w:t>
            </w:r>
            <w:bookmarkEnd w:id="1"/>
            <w:r w:rsidR="000E6580" w:rsidRPr="00157BD7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0E6580" w:rsidRPr="00157BD7">
              <w:rPr>
                <w:rFonts w:ascii="Tahoma" w:hAnsi="Tahoma" w:cs="Tahoma"/>
                <w:sz w:val="20"/>
                <w:szCs w:val="20"/>
              </w:rPr>
              <w:t>, ki izpolnjuje naslednje zahteve:</w:t>
            </w:r>
          </w:p>
          <w:p w14:paraId="23B6083F" w14:textId="77777777" w:rsidR="000E6580" w:rsidRPr="00157BD7" w:rsidRDefault="000E6580" w:rsidP="000E6580">
            <w:pPr>
              <w:numPr>
                <w:ilvl w:val="0"/>
                <w:numId w:val="18"/>
              </w:numPr>
              <w:ind w:left="873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ima strokovno izobrazbo tehnične smeri s področja graditve objektov</w:t>
            </w:r>
          </w:p>
          <w:p w14:paraId="196714AF" w14:textId="77777777" w:rsidR="000E6580" w:rsidRPr="00157BD7" w:rsidRDefault="000E6580" w:rsidP="000E6580">
            <w:pPr>
              <w:numPr>
                <w:ilvl w:val="0"/>
                <w:numId w:val="18"/>
              </w:numPr>
              <w:tabs>
                <w:tab w:val="left" w:pos="1581"/>
              </w:tabs>
              <w:ind w:left="873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vpisan je kot pooblaščeni inženir ali vodja del v imenik pri Inženirski zbornici (IZS)</w:t>
            </w:r>
          </w:p>
          <w:p w14:paraId="22912F1B" w14:textId="77777777" w:rsidR="000E6580" w:rsidRPr="00157BD7" w:rsidRDefault="000E6580" w:rsidP="000E6580">
            <w:pPr>
              <w:numPr>
                <w:ilvl w:val="0"/>
                <w:numId w:val="18"/>
              </w:numPr>
              <w:ind w:left="873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7BD7">
              <w:rPr>
                <w:rFonts w:ascii="Tahoma" w:hAnsi="Tahoma" w:cs="Tahoma"/>
                <w:sz w:val="20"/>
                <w:szCs w:val="20"/>
              </w:rPr>
              <w:t>zaposlen je pri gospodarskemu subjektu (ponudnik, partner), ki nastopa v ponudbi</w:t>
            </w:r>
          </w:p>
          <w:p w14:paraId="36C8D4C2" w14:textId="0E8DAD04" w:rsidR="000E6580" w:rsidRPr="00157BD7" w:rsidRDefault="000E6580" w:rsidP="000E6580">
            <w:pPr>
              <w:pStyle w:val="BodyText2"/>
              <w:numPr>
                <w:ilvl w:val="0"/>
                <w:numId w:val="18"/>
              </w:numPr>
              <w:tabs>
                <w:tab w:val="left" w:pos="-1560"/>
                <w:tab w:val="num" w:pos="1067"/>
              </w:tabs>
              <w:ind w:left="873" w:hanging="284"/>
              <w:rPr>
                <w:rFonts w:ascii="Tahoma" w:hAnsi="Tahoma" w:cs="Tahoma"/>
                <w:b/>
                <w:szCs w:val="20"/>
              </w:rPr>
            </w:pPr>
            <w:r w:rsidRPr="00157BD7">
              <w:rPr>
                <w:rFonts w:ascii="Tahoma" w:hAnsi="Tahoma" w:cs="Tahoma"/>
                <w:szCs w:val="20"/>
              </w:rPr>
              <w:t xml:space="preserve">v zadnjih desetih letih pred rokom za oddajo ponudb je kot odgovorni vodja del, posameznih del ali gradbišča (nazivi po ZGO-1) oz. vodja gradnje ali vodja del (nazivi po GZ) na državni ali lokalni cesti vsaj enkrat vodil </w:t>
            </w:r>
            <w:bookmarkStart w:id="2" w:name="_Hlk98988558"/>
            <w:r w:rsidRPr="00157BD7">
              <w:rPr>
                <w:rFonts w:ascii="Tahoma" w:hAnsi="Tahoma" w:cs="Tahoma"/>
                <w:szCs w:val="20"/>
              </w:rPr>
              <w:t xml:space="preserve">novogradnjo ali rekonstrukcijo vsaj enega jeklenega </w:t>
            </w:r>
            <w:r w:rsidR="00625201" w:rsidRPr="00157BD7">
              <w:rPr>
                <w:rFonts w:ascii="Tahoma" w:hAnsi="Tahoma" w:cs="Tahoma"/>
                <w:szCs w:val="20"/>
              </w:rPr>
              <w:t xml:space="preserve">ali AB </w:t>
            </w:r>
            <w:r w:rsidRPr="00157BD7">
              <w:rPr>
                <w:rFonts w:ascii="Tahoma" w:hAnsi="Tahoma" w:cs="Tahoma"/>
                <w:szCs w:val="20"/>
              </w:rPr>
              <w:t xml:space="preserve">premostitvenega objekta svetle razpetine med krajnimi oporniki vsaj </w:t>
            </w:r>
            <w:r w:rsidR="007D4B55" w:rsidRPr="00157BD7">
              <w:rPr>
                <w:rFonts w:ascii="Tahoma" w:hAnsi="Tahoma" w:cs="Tahoma"/>
                <w:szCs w:val="20"/>
              </w:rPr>
              <w:t>7</w:t>
            </w:r>
            <w:r w:rsidRPr="00157BD7">
              <w:rPr>
                <w:rFonts w:ascii="Tahoma" w:hAnsi="Tahoma" w:cs="Tahoma"/>
                <w:szCs w:val="20"/>
              </w:rPr>
              <w:t xml:space="preserve"> metrov.</w:t>
            </w:r>
            <w:bookmarkEnd w:id="2"/>
          </w:p>
          <w:p w14:paraId="40C9FBB7" w14:textId="6CACCE1B" w:rsidR="000E6580" w:rsidRPr="00157BD7" w:rsidRDefault="000E6580" w:rsidP="000E6580">
            <w:pPr>
              <w:pStyle w:val="BodyText2"/>
              <w:keepNext/>
              <w:tabs>
                <w:tab w:val="left" w:pos="567"/>
              </w:tabs>
              <w:spacing w:before="60"/>
              <w:ind w:left="1014" w:hanging="992"/>
              <w:rPr>
                <w:rFonts w:ascii="Tahoma" w:hAnsi="Tahoma" w:cs="Tahoma"/>
                <w:b/>
                <w:szCs w:val="20"/>
              </w:rPr>
            </w:pPr>
            <w:r w:rsidRPr="00157BD7">
              <w:rPr>
                <w:rFonts w:ascii="Tahoma" w:hAnsi="Tahoma" w:cs="Tahoma"/>
                <w:szCs w:val="20"/>
              </w:rPr>
              <w:t>dokazilo:</w:t>
            </w:r>
            <w:r w:rsidRPr="00157BD7">
              <w:rPr>
                <w:rFonts w:ascii="Tahoma" w:hAnsi="Tahoma" w:cs="Tahoma"/>
                <w:szCs w:val="20"/>
              </w:rPr>
              <w:tab/>
              <w:t>Podatki o kadrovskih zmogljivostih (</w:t>
            </w:r>
            <w:r w:rsidRPr="00157BD7">
              <w:rPr>
                <w:rFonts w:ascii="Tahoma" w:hAnsi="Tahoma" w:cs="Tahoma"/>
                <w:i/>
                <w:szCs w:val="20"/>
              </w:rPr>
              <w:t>funkcija: vodja del</w:t>
            </w:r>
            <w:r w:rsidRPr="00157BD7">
              <w:rPr>
                <w:rFonts w:ascii="Tahoma" w:hAnsi="Tahoma" w:cs="Tahoma"/>
                <w:szCs w:val="20"/>
              </w:rPr>
              <w:t xml:space="preserve"> </w:t>
            </w:r>
            <w:r w:rsidRPr="00157BD7">
              <w:rPr>
                <w:rFonts w:ascii="Tahoma" w:hAnsi="Tahoma" w:cs="Tahoma"/>
                <w:i/>
                <w:szCs w:val="20"/>
              </w:rPr>
              <w:t>za izgradnjo jeklenih premostitvenih objektov</w:t>
            </w:r>
            <w:r w:rsidRPr="00157BD7">
              <w:rPr>
                <w:rFonts w:ascii="Tahoma" w:hAnsi="Tahoma" w:cs="Tahoma"/>
                <w:szCs w:val="20"/>
              </w:rPr>
              <w:t>), navedeni skladno s predlogo.</w:t>
            </w:r>
          </w:p>
          <w:p w14:paraId="038962AF" w14:textId="5196E7EC" w:rsidR="00B26BAC" w:rsidRPr="00157BD7" w:rsidRDefault="00B26BAC" w:rsidP="000E65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00380558" w14:textId="77777777" w:rsidR="007D4B55" w:rsidRPr="00157BD7" w:rsidRDefault="007D4B55" w:rsidP="007D4B55">
            <w:pPr>
              <w:pStyle w:val="BodyText2"/>
              <w:keepNext/>
              <w:tabs>
                <w:tab w:val="left" w:pos="1276"/>
              </w:tabs>
              <w:ind w:left="731" w:hanging="709"/>
              <w:rPr>
                <w:rFonts w:ascii="Tahoma" w:hAnsi="Tahoma" w:cs="Tahoma"/>
                <w:b/>
                <w:szCs w:val="20"/>
              </w:rPr>
            </w:pPr>
            <w:r w:rsidRPr="00157BD7">
              <w:rPr>
                <w:rFonts w:ascii="Tahoma" w:hAnsi="Tahoma" w:cs="Tahoma"/>
                <w:b/>
                <w:szCs w:val="20"/>
              </w:rPr>
              <w:t>3.2.5</w:t>
            </w:r>
            <w:r w:rsidRPr="00157BD7">
              <w:rPr>
                <w:rFonts w:ascii="Tahoma" w:hAnsi="Tahoma" w:cs="Tahoma"/>
                <w:szCs w:val="20"/>
              </w:rPr>
              <w:tab/>
              <w:t>Ponudnik oziroma sodelujoči gospodarski subjekti morajo izkazati naslednje uspešno izvedene referenčne posle iz zadnjih desetih let pred rokom za oddajo ponudb:</w:t>
            </w:r>
          </w:p>
          <w:p w14:paraId="0031A5EA" w14:textId="77777777" w:rsidR="007D4B55" w:rsidRPr="00157BD7" w:rsidRDefault="007D4B55" w:rsidP="007D4B55">
            <w:pPr>
              <w:pStyle w:val="BodyText2"/>
              <w:numPr>
                <w:ilvl w:val="0"/>
                <w:numId w:val="19"/>
              </w:numPr>
              <w:ind w:left="731" w:hanging="284"/>
              <w:rPr>
                <w:rFonts w:ascii="Tahoma" w:hAnsi="Tahoma" w:cs="Tahoma"/>
                <w:b/>
                <w:szCs w:val="20"/>
              </w:rPr>
            </w:pPr>
            <w:r w:rsidRPr="00157BD7">
              <w:rPr>
                <w:rFonts w:ascii="Tahoma" w:hAnsi="Tahoma" w:cs="Tahoma"/>
                <w:szCs w:val="20"/>
              </w:rPr>
              <w:t>izvedbo rekonstrukcije ali novogradnjo ceste vključno z asfalterskimi deli v skupni vrednosti posla vsaj 60.000,00 EUR brez DDV,</w:t>
            </w:r>
          </w:p>
          <w:p w14:paraId="4E5BECC4" w14:textId="7FD2C7D1" w:rsidR="00B26BAC" w:rsidRPr="00157BD7" w:rsidRDefault="007D4B55" w:rsidP="00F43809">
            <w:pPr>
              <w:pStyle w:val="BodyText2"/>
              <w:keepNext/>
              <w:numPr>
                <w:ilvl w:val="0"/>
                <w:numId w:val="19"/>
              </w:numPr>
              <w:tabs>
                <w:tab w:val="left" w:pos="567"/>
              </w:tabs>
              <w:spacing w:before="60"/>
              <w:ind w:left="731" w:hanging="284"/>
              <w:rPr>
                <w:rFonts w:ascii="Tahoma" w:hAnsi="Tahoma" w:cs="Tahoma"/>
                <w:b/>
                <w:szCs w:val="20"/>
              </w:rPr>
            </w:pPr>
            <w:r w:rsidRPr="00157BD7">
              <w:rPr>
                <w:rFonts w:ascii="Tahoma" w:hAnsi="Tahoma" w:cs="Tahoma"/>
                <w:szCs w:val="20"/>
              </w:rPr>
              <w:t xml:space="preserve">novogradnjo ali rekonstrukcijo vsaj enega jeklenega </w:t>
            </w:r>
            <w:r w:rsidR="00625201" w:rsidRPr="00157BD7">
              <w:rPr>
                <w:rFonts w:ascii="Tahoma" w:hAnsi="Tahoma" w:cs="Tahoma"/>
                <w:szCs w:val="20"/>
              </w:rPr>
              <w:t xml:space="preserve">ali AB </w:t>
            </w:r>
            <w:r w:rsidRPr="00157BD7">
              <w:rPr>
                <w:rFonts w:ascii="Tahoma" w:hAnsi="Tahoma" w:cs="Tahoma"/>
                <w:szCs w:val="20"/>
              </w:rPr>
              <w:t xml:space="preserve">premostitvenega objekta svetle razpetine med krajnimi oporniki vsaj </w:t>
            </w:r>
            <w:r w:rsidRPr="00157BD7">
              <w:rPr>
                <w:rFonts w:ascii="Tahoma" w:hAnsi="Tahoma" w:cs="Tahoma"/>
                <w:color w:val="000000" w:themeColor="text1"/>
                <w:szCs w:val="20"/>
              </w:rPr>
              <w:t>7 metrov.</w:t>
            </w:r>
          </w:p>
        </w:tc>
      </w:tr>
    </w:tbl>
    <w:p w14:paraId="35745678" w14:textId="77777777" w:rsidR="004B34B5" w:rsidRPr="00157BD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B2619A7" w14:textId="77777777" w:rsidR="004B34B5" w:rsidRPr="00157BD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57BD7">
        <w:rPr>
          <w:rFonts w:ascii="Tahoma" w:hAnsi="Tahoma" w:cs="Tahoma"/>
          <w:szCs w:val="20"/>
        </w:rPr>
        <w:t>Spremembe</w:t>
      </w:r>
      <w:r w:rsidR="00556816" w:rsidRPr="00157BD7">
        <w:rPr>
          <w:rFonts w:ascii="Tahoma" w:hAnsi="Tahoma" w:cs="Tahoma"/>
          <w:szCs w:val="20"/>
        </w:rPr>
        <w:t xml:space="preserve"> </w:t>
      </w:r>
      <w:r w:rsidRPr="00157BD7">
        <w:rPr>
          <w:rFonts w:ascii="Tahoma" w:hAnsi="Tahoma" w:cs="Tahoma"/>
          <w:szCs w:val="20"/>
        </w:rPr>
        <w:t>so</w:t>
      </w:r>
      <w:r w:rsidR="00556816" w:rsidRPr="00157BD7">
        <w:rPr>
          <w:rFonts w:ascii="Tahoma" w:hAnsi="Tahoma" w:cs="Tahoma"/>
          <w:szCs w:val="20"/>
        </w:rPr>
        <w:t xml:space="preserve"> sestavni del razpisne dokumentacije in </w:t>
      </w:r>
      <w:r w:rsidRPr="00157BD7">
        <w:rPr>
          <w:rFonts w:ascii="Tahoma" w:hAnsi="Tahoma" w:cs="Tahoma"/>
          <w:szCs w:val="20"/>
        </w:rPr>
        <w:t>jih</w:t>
      </w:r>
      <w:r w:rsidR="00556816" w:rsidRPr="00157BD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57BD7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6A9D" w14:textId="77777777" w:rsidR="00811C46" w:rsidRDefault="00811C46">
      <w:r>
        <w:separator/>
      </w:r>
    </w:p>
  </w:endnote>
  <w:endnote w:type="continuationSeparator" w:id="0">
    <w:p w14:paraId="45C9DD6F" w14:textId="77777777" w:rsidR="00811C46" w:rsidRDefault="008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4FA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2AA85C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41BD9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B63F5BC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D717EB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ABD7E7D" w14:textId="79DC43D6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26BA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A4EC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2DC2E8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3F243E5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F777B" w14:textId="77777777"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 wp14:anchorId="4035A2A9" wp14:editId="64ADFDDE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 wp14:anchorId="01F10AA3" wp14:editId="1731D2A7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 wp14:anchorId="6D6B166D" wp14:editId="4048489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BA78D44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6EC3" w14:textId="77777777" w:rsidR="00811C46" w:rsidRDefault="00811C46">
      <w:r>
        <w:separator/>
      </w:r>
    </w:p>
  </w:footnote>
  <w:footnote w:type="continuationSeparator" w:id="0">
    <w:p w14:paraId="6F621799" w14:textId="77777777" w:rsidR="00811C46" w:rsidRDefault="0081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61706738"/>
    <w:lvl w:ilvl="0" w:tplc="578C1F0A">
      <w:start w:val="1"/>
      <w:numFmt w:val="lowerLetter"/>
      <w:lvlText w:val="%1)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12B66"/>
    <w:rsid w:val="000646A9"/>
    <w:rsid w:val="000808C0"/>
    <w:rsid w:val="000E6580"/>
    <w:rsid w:val="00157BD7"/>
    <w:rsid w:val="001836BB"/>
    <w:rsid w:val="002507C2"/>
    <w:rsid w:val="002A4ECD"/>
    <w:rsid w:val="003133A6"/>
    <w:rsid w:val="00424A5A"/>
    <w:rsid w:val="00466DDA"/>
    <w:rsid w:val="004761EC"/>
    <w:rsid w:val="004B34B5"/>
    <w:rsid w:val="00556816"/>
    <w:rsid w:val="005B3896"/>
    <w:rsid w:val="00625201"/>
    <w:rsid w:val="00637BE6"/>
    <w:rsid w:val="00693961"/>
    <w:rsid w:val="006E6A83"/>
    <w:rsid w:val="007D4B55"/>
    <w:rsid w:val="00811C46"/>
    <w:rsid w:val="00886791"/>
    <w:rsid w:val="008935D5"/>
    <w:rsid w:val="008F314A"/>
    <w:rsid w:val="009932A5"/>
    <w:rsid w:val="00A05C73"/>
    <w:rsid w:val="00A17575"/>
    <w:rsid w:val="00A6626B"/>
    <w:rsid w:val="00A66BA5"/>
    <w:rsid w:val="00AB6E6C"/>
    <w:rsid w:val="00AE7025"/>
    <w:rsid w:val="00B05C73"/>
    <w:rsid w:val="00B26BAC"/>
    <w:rsid w:val="00BA38BA"/>
    <w:rsid w:val="00BB61B9"/>
    <w:rsid w:val="00C2419C"/>
    <w:rsid w:val="00C26764"/>
    <w:rsid w:val="00C3758C"/>
    <w:rsid w:val="00C462F7"/>
    <w:rsid w:val="00E51016"/>
    <w:rsid w:val="00E96965"/>
    <w:rsid w:val="00EB24F7"/>
    <w:rsid w:val="00F42B29"/>
    <w:rsid w:val="00F4380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0861B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15</cp:revision>
  <cp:lastPrinted>2022-09-14T12:42:00Z</cp:lastPrinted>
  <dcterms:created xsi:type="dcterms:W3CDTF">2022-09-13T20:01:00Z</dcterms:created>
  <dcterms:modified xsi:type="dcterms:W3CDTF">2022-09-15T08:03:00Z</dcterms:modified>
</cp:coreProperties>
</file>